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DBE" w:rsidRDefault="0039103D" w:rsidP="0049688B">
      <w:pPr>
        <w:spacing w:line="480" w:lineRule="auto"/>
        <w:ind w:firstLine="720"/>
      </w:pPr>
      <w:r>
        <w:t>Teaching and learning must be a shared goal between the educator, student and the parent or guardian. There must be a clear understanding of what is to be accomplished and everyone must be involve</w:t>
      </w:r>
      <w:r w:rsidR="003777A5">
        <w:t>d.  Education is a dynamic</w:t>
      </w:r>
      <w:r w:rsidR="00524562">
        <w:t>;</w:t>
      </w:r>
      <w:r>
        <w:t xml:space="preserve"> </w:t>
      </w:r>
      <w:r w:rsidR="00524562">
        <w:t>it will change for each student</w:t>
      </w:r>
      <w:r>
        <w:t xml:space="preserve"> over time and develop as the world does.  A student’s desire must also be coerced with the support of their peers, family and the entire administration.  </w:t>
      </w:r>
    </w:p>
    <w:p w:rsidR="0039103D" w:rsidRDefault="0039103D" w:rsidP="0049688B">
      <w:pPr>
        <w:spacing w:line="480" w:lineRule="auto"/>
      </w:pPr>
      <w:r>
        <w:tab/>
        <w:t>Learning requires application, a desired outcome and interest from both the student and the teacher.</w:t>
      </w:r>
      <w:r w:rsidR="00524562">
        <w:t xml:space="preserve"> </w:t>
      </w:r>
      <w:r>
        <w:t xml:space="preserve"> Application of the subject learned helps to apply critical and abstract thinking to answer the question </w:t>
      </w:r>
      <w:r w:rsidR="00524562">
        <w:t>“w</w:t>
      </w:r>
      <w:r>
        <w:t>hy</w:t>
      </w:r>
      <w:r w:rsidR="00524562">
        <w:t>?</w:t>
      </w:r>
      <w:proofErr w:type="gramStart"/>
      <w:r w:rsidR="00524562">
        <w:t>”.</w:t>
      </w:r>
      <w:proofErr w:type="gramEnd"/>
      <w:r w:rsidR="003777A5">
        <w:t xml:space="preserve">  Desired outcome is what the assessment measures</w:t>
      </w:r>
      <w:r w:rsidR="00524562">
        <w:t>;</w:t>
      </w:r>
      <w:r w:rsidR="00C56167">
        <w:t xml:space="preserve"> it may be an improvement or it may be a standard or a goal that has been reached.  An interest in the subject is important and the most difficult for a teacher to instill upon the student, application is again key in this</w:t>
      </w:r>
      <w:r w:rsidR="003777A5">
        <w:t xml:space="preserve"> area.  Reaching each student</w:t>
      </w:r>
      <w:r w:rsidR="00524562">
        <w:t>,</w:t>
      </w:r>
      <w:r w:rsidR="003777A5">
        <w:t xml:space="preserve"> encouraging</w:t>
      </w:r>
      <w:r w:rsidR="00C56167">
        <w:t xml:space="preserve"> </w:t>
      </w:r>
      <w:r w:rsidR="009B3E33">
        <w:t xml:space="preserve">the student </w:t>
      </w:r>
      <w:r w:rsidR="00C56167">
        <w:t>and develop</w:t>
      </w:r>
      <w:r w:rsidR="003777A5">
        <w:t>ing</w:t>
      </w:r>
      <w:r w:rsidR="00235673">
        <w:t xml:space="preserve"> goal setting is imperative</w:t>
      </w:r>
      <w:r w:rsidR="00C56167">
        <w:t>.</w:t>
      </w:r>
    </w:p>
    <w:p w:rsidR="00C56167" w:rsidRDefault="00C56167" w:rsidP="0049688B">
      <w:pPr>
        <w:spacing w:line="480" w:lineRule="auto"/>
      </w:pPr>
      <w:r>
        <w:tab/>
        <w:t xml:space="preserve">Teaching is dynamic, students process information </w:t>
      </w:r>
      <w:r w:rsidR="00235673">
        <w:t>contrarily</w:t>
      </w:r>
      <w:r>
        <w:t>.  Teaching should be adapted to best help students retain the info</w:t>
      </w:r>
      <w:r w:rsidR="00235673">
        <w:t>rmation or idea and relate to that information</w:t>
      </w:r>
      <w:r>
        <w:t xml:space="preserve">.  </w:t>
      </w:r>
      <w:r w:rsidR="00235673">
        <w:t>Much like a fisherman, a teacher must apply a number of different strategies to get the students to bite.  Students must</w:t>
      </w:r>
      <w:r>
        <w:t xml:space="preserve"> relate to each subject, if the students are not interested in a subject</w:t>
      </w:r>
      <w:r w:rsidR="009B3E33">
        <w:t>,</w:t>
      </w:r>
      <w:r>
        <w:t xml:space="preserve"> they will not put forth the effort to excel in it.  Providing purpose</w:t>
      </w:r>
      <w:r w:rsidR="00235673">
        <w:t>,</w:t>
      </w:r>
      <w:r>
        <w:t xml:space="preserve"> direction and motivation are key ingredients to foster success and goal reaching.</w:t>
      </w:r>
    </w:p>
    <w:p w:rsidR="00C56167" w:rsidRDefault="00C56167" w:rsidP="0049688B">
      <w:pPr>
        <w:spacing w:line="480" w:lineRule="auto"/>
      </w:pPr>
      <w:r>
        <w:tab/>
        <w:t xml:space="preserve">Students </w:t>
      </w:r>
      <w:r w:rsidR="00370321">
        <w:t>to be successful learners must be able to communicate, apply and teach what they have learned.  Communicating an idea is essential to fully understanding</w:t>
      </w:r>
      <w:r w:rsidR="00235673">
        <w:t xml:space="preserve"> the</w:t>
      </w:r>
      <w:r w:rsidR="00370321">
        <w:t xml:space="preserve"> </w:t>
      </w:r>
      <w:r w:rsidR="009B3E33">
        <w:t>concepts;</w:t>
      </w:r>
      <w:r w:rsidR="00235673">
        <w:t xml:space="preserve"> t</w:t>
      </w:r>
      <w:r w:rsidR="00370321">
        <w:t>he more you know about a subject the easier it is to relay the knowledge.  Application of lessons learned creates a</w:t>
      </w:r>
      <w:r w:rsidR="00235673">
        <w:t>n</w:t>
      </w:r>
      <w:r w:rsidR="00370321">
        <w:t xml:space="preserve"> </w:t>
      </w:r>
      <w:r w:rsidR="00235673">
        <w:t>innovative</w:t>
      </w:r>
      <w:r w:rsidR="00370321">
        <w:t xml:space="preserve"> environment which in turn creates </w:t>
      </w:r>
      <w:r w:rsidR="00370321">
        <w:lastRenderedPageBreak/>
        <w:t xml:space="preserve">more ideas and sparks interest.  </w:t>
      </w:r>
      <w:r w:rsidR="00235673">
        <w:t>Having the students teach or elaborate their connection to</w:t>
      </w:r>
      <w:r w:rsidR="00370321">
        <w:t xml:space="preserve"> the subject allows students to come full circle and really understand the subject learned.</w:t>
      </w:r>
    </w:p>
    <w:p w:rsidR="00370321" w:rsidRDefault="00370321" w:rsidP="0049688B">
      <w:pPr>
        <w:spacing w:line="480" w:lineRule="auto"/>
      </w:pPr>
      <w:r>
        <w:tab/>
        <w:t xml:space="preserve">Teaching in one specific manner will only </w:t>
      </w:r>
      <w:r w:rsidR="00235673">
        <w:t>benefit</w:t>
      </w:r>
      <w:r>
        <w:t xml:space="preserve"> one subset of students.  The modern teacher needs to be dynamic, adaptive and display improvisation.  Students will create an environment </w:t>
      </w:r>
      <w:r w:rsidR="00235673">
        <w:t>without</w:t>
      </w:r>
      <w:r w:rsidR="00323300">
        <w:t xml:space="preserve"> bias; they will display respect and encourage new and different ideas of all students.</w:t>
      </w:r>
      <w:r w:rsidR="003F1A50">
        <w:tab/>
      </w:r>
      <w:r>
        <w:t xml:space="preserve"> </w:t>
      </w:r>
    </w:p>
    <w:p w:rsidR="0095044A" w:rsidRPr="0095044A" w:rsidRDefault="0095044A" w:rsidP="0049688B">
      <w:pPr>
        <w:spacing w:line="480" w:lineRule="auto"/>
        <w:rPr>
          <w:u w:val="single"/>
        </w:rPr>
      </w:pPr>
      <w:r>
        <w:tab/>
        <w:t>Professional growth is essential to every teacher.  Currently I am attending St. Cloud State University in pursuit of a M.S. in Technology Education.  Additi</w:t>
      </w:r>
      <w:r w:rsidR="00323300">
        <w:t>onal educational goals include welding/f</w:t>
      </w:r>
      <w:r>
        <w:t xml:space="preserve">abrication diploma and </w:t>
      </w:r>
      <w:hyperlink r:id="rId6" w:tgtFrame="_blank" w:history="1">
        <w:r w:rsidRPr="0095044A">
          <w:rPr>
            <w:rStyle w:val="Hyperlink"/>
            <w:color w:val="auto"/>
            <w:u w:val="none"/>
            <w:shd w:val="clear" w:color="auto" w:fill="F7F8F7"/>
          </w:rPr>
          <w:t>Machine Tool Technology A</w:t>
        </w:r>
        <w:r w:rsidR="009B3E33">
          <w:rPr>
            <w:rStyle w:val="Hyperlink"/>
            <w:color w:val="auto"/>
            <w:u w:val="none"/>
            <w:shd w:val="clear" w:color="auto" w:fill="F7F8F7"/>
          </w:rPr>
          <w:t>.</w:t>
        </w:r>
        <w:r w:rsidRPr="0095044A">
          <w:rPr>
            <w:rStyle w:val="Hyperlink"/>
            <w:color w:val="auto"/>
            <w:u w:val="none"/>
            <w:shd w:val="clear" w:color="auto" w:fill="F7F8F7"/>
          </w:rPr>
          <w:t>A</w:t>
        </w:r>
        <w:r w:rsidR="009B3E33">
          <w:rPr>
            <w:rStyle w:val="Hyperlink"/>
            <w:color w:val="auto"/>
            <w:u w:val="none"/>
            <w:shd w:val="clear" w:color="auto" w:fill="F7F8F7"/>
          </w:rPr>
          <w:t>.</w:t>
        </w:r>
        <w:r w:rsidRPr="0095044A">
          <w:rPr>
            <w:rStyle w:val="Hyperlink"/>
            <w:color w:val="auto"/>
            <w:u w:val="none"/>
            <w:shd w:val="clear" w:color="auto" w:fill="F7F8F7"/>
          </w:rPr>
          <w:t>S Degree</w:t>
        </w:r>
      </w:hyperlink>
      <w:r>
        <w:t>.  Another key element is the incorporation</w:t>
      </w:r>
      <w:r w:rsidR="009B3E33">
        <w:t xml:space="preserve"> of</w:t>
      </w:r>
      <w:r>
        <w:t xml:space="preserve"> and partnership with community exper</w:t>
      </w:r>
      <w:r w:rsidR="009B3E33">
        <w:t>ts.  Community experts provide</w:t>
      </w:r>
      <w:r>
        <w:t xml:space="preserve"> vast knowledge and information and an incredible resource</w:t>
      </w:r>
      <w:r w:rsidR="009B3E33">
        <w:t xml:space="preserve"> to teachers</w:t>
      </w:r>
      <w:r>
        <w:t>.  Continuing education is a very high priority and a pri</w:t>
      </w:r>
      <w:r w:rsidR="009B3E33">
        <w:t>ority that must adapt over time</w:t>
      </w:r>
      <w:r>
        <w:t xml:space="preserve"> to allow the students to learn current trends</w:t>
      </w:r>
      <w:r w:rsidR="00426666">
        <w:t xml:space="preserve"> with in the technical field.</w:t>
      </w:r>
    </w:p>
    <w:sectPr w:rsidR="0095044A" w:rsidRPr="009504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E4D" w:rsidRDefault="00CF2E4D" w:rsidP="0039103D">
      <w:r>
        <w:separator/>
      </w:r>
    </w:p>
  </w:endnote>
  <w:endnote w:type="continuationSeparator" w:id="0">
    <w:p w:rsidR="00CF2E4D" w:rsidRDefault="00CF2E4D" w:rsidP="0039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59" w:rsidRDefault="007D6C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59" w:rsidRDefault="007D6C5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59" w:rsidRDefault="007D6C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E4D" w:rsidRDefault="00CF2E4D" w:rsidP="0039103D">
      <w:r>
        <w:separator/>
      </w:r>
    </w:p>
  </w:footnote>
  <w:footnote w:type="continuationSeparator" w:id="0">
    <w:p w:rsidR="00CF2E4D" w:rsidRDefault="00CF2E4D" w:rsidP="00391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59" w:rsidRDefault="007D6C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3D" w:rsidRDefault="0039103D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59" w:rsidRDefault="007D6C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3D"/>
    <w:rsid w:val="00235673"/>
    <w:rsid w:val="00323300"/>
    <w:rsid w:val="00370321"/>
    <w:rsid w:val="003777A5"/>
    <w:rsid w:val="0039103D"/>
    <w:rsid w:val="003F1A50"/>
    <w:rsid w:val="00426666"/>
    <w:rsid w:val="0049688B"/>
    <w:rsid w:val="00524562"/>
    <w:rsid w:val="00742642"/>
    <w:rsid w:val="007D6C59"/>
    <w:rsid w:val="0095044A"/>
    <w:rsid w:val="009B3E33"/>
    <w:rsid w:val="009F1DBE"/>
    <w:rsid w:val="00C56167"/>
    <w:rsid w:val="00CF2E4D"/>
    <w:rsid w:val="00D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59007-D30C-4DFB-AA38-3F22560D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3D"/>
    <w:rPr>
      <w:sz w:val="24"/>
      <w:szCs w:val="24"/>
    </w:rPr>
  </w:style>
  <w:style w:type="paragraph" w:styleId="Footer">
    <w:name w:val="footer"/>
    <w:basedOn w:val="Normal"/>
    <w:link w:val="FooterChar"/>
    <w:rsid w:val="00391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10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50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tcc.edu/program-description?h=MAC2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Swartz, Michael F.</dc:creator>
  <cp:keywords/>
  <dc:description/>
  <cp:lastModifiedBy>Swartz, Michael F.</cp:lastModifiedBy>
  <cp:revision>2</cp:revision>
  <dcterms:created xsi:type="dcterms:W3CDTF">2016-09-15T01:43:00Z</dcterms:created>
  <dcterms:modified xsi:type="dcterms:W3CDTF">2016-09-15T01:43:00Z</dcterms:modified>
</cp:coreProperties>
</file>